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D9637C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D9637C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315BD9" w:rsidRDefault="00315BD9" w:rsidP="00D9637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15BD9" w:rsidRDefault="00315BD9" w:rsidP="00D9637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315BD9" w:rsidRPr="00315BD9" w:rsidRDefault="00315BD9" w:rsidP="00D9637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315BD9" w:rsidRDefault="00315BD9" w:rsidP="00D9637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315BD9" w:rsidRPr="00315BD9" w:rsidRDefault="00315BD9" w:rsidP="00D9637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15BD9" w:rsidRPr="00315BD9" w:rsidRDefault="00315BD9" w:rsidP="00D9637C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BD9" w:rsidRPr="00315BD9" w:rsidRDefault="00315BD9" w:rsidP="00D9637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4B2DC0" w:rsidRPr="00315BD9" w:rsidRDefault="004B2DC0" w:rsidP="004B2D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D9637C">
            <w:bookmarkStart w:id="0" w:name="_GoBack"/>
            <w:bookmarkEnd w:id="0"/>
          </w:p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3B0F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b/>
          <w:sz w:val="28"/>
          <w:szCs w:val="28"/>
        </w:rPr>
        <w:t>контрольно-аналитического отдела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69728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3B0F1F">
        <w:rPr>
          <w:rFonts w:ascii="Times New Roman" w:hAnsi="Times New Roman" w:cs="Times New Roman"/>
          <w:sz w:val="28"/>
          <w:szCs w:val="28"/>
        </w:rPr>
        <w:t>11-3-4-070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3B0F1F">
        <w:rPr>
          <w:rFonts w:ascii="Times New Roman" w:hAnsi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F4580F" w:rsidRPr="00AE059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Регулирование налоговой деятельности. </w:t>
      </w:r>
      <w:r w:rsidR="00B1737A">
        <w:rPr>
          <w:rStyle w:val="a6"/>
          <w:rFonts w:ascii="Times New Roman" w:hAnsi="Times New Roman"/>
          <w:sz w:val="28"/>
          <w:szCs w:val="28"/>
        </w:rPr>
        <w:footnoteReference w:id="1"/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F4580F" w:rsidRPr="007F421A" w:rsidRDefault="00E5383C" w:rsidP="00F4580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2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67281A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F4580F" w:rsidRPr="0095287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налогового контроля.</w:t>
      </w:r>
      <w:r w:rsidR="00F4580F" w:rsidRPr="0095287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Выездные проверки.</w:t>
      </w:r>
      <w:r w:rsidR="00F4580F" w:rsidRPr="00952873">
        <w:rPr>
          <w:rFonts w:ascii="Times New Roman" w:hAnsi="Times New Roman" w:cs="Times New Roman"/>
          <w:sz w:val="28"/>
          <w:szCs w:val="28"/>
        </w:rPr>
        <w:t xml:space="preserve"> Регулирование в сфере налога на добавленную стоимость</w:t>
      </w:r>
      <w:r w:rsidR="00F4580F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 xml:space="preserve">контрольно-аналитического отдела 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C06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>начальнику контрольно-аналитического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F4580F" w:rsidRPr="008D76FC" w:rsidRDefault="00CA730A" w:rsidP="00F4580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F4580F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Федерации;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4580F">
        <w:fldChar w:fldCharType="begin"/>
      </w:r>
      <w:r w:rsidR="00F4580F">
        <w:instrText xml:space="preserve"> HYPERLINK "consultantplus://offline/ref=DBEB67EEE39ADA7644C30189937721ECE45443415812AD277ABBF94527j2c4J" </w:instrText>
      </w:r>
      <w:r w:rsidR="00F4580F">
        <w:fldChar w:fldCharType="separate"/>
      </w:r>
      <w:r w:rsidR="00F4580F" w:rsidRPr="00807E49">
        <w:rPr>
          <w:rFonts w:ascii="Times New Roman" w:hAnsi="Times New Roman" w:cs="Times New Roman"/>
          <w:sz w:val="28"/>
          <w:szCs w:val="28"/>
        </w:rPr>
        <w:t>риказ</w:t>
      </w:r>
      <w:r w:rsidR="00F4580F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08 мая 2015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="00F4580F" w:rsidRPr="00807E49">
        <w:rPr>
          <w:rFonts w:ascii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</w:t>
      </w:r>
      <w:r w:rsidR="00F4580F">
        <w:rPr>
          <w:rFonts w:ascii="Times New Roman" w:hAnsi="Times New Roman" w:cs="Times New Roman"/>
          <w:sz w:val="28"/>
          <w:szCs w:val="28"/>
        </w:rPr>
        <w:t>г.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, регистрационный номер 37445). </w:t>
      </w:r>
      <w:hyperlink r:id="rId9" w:history="1">
        <w:r w:rsidR="00F4580F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4580F" w:rsidRPr="00807E49">
        <w:rPr>
          <w:rFonts w:ascii="Times New Roman" w:hAnsi="Times New Roman" w:cs="Times New Roman"/>
          <w:sz w:val="28"/>
          <w:szCs w:val="28"/>
        </w:rPr>
        <w:t xml:space="preserve"> от 30 июня 2009 г. МВД России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495 и ФНС России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ММ-7-2-347 "Об утверждении </w:t>
      </w:r>
      <w:r w:rsidR="00F4580F" w:rsidRPr="00807E49">
        <w:rPr>
          <w:rFonts w:ascii="Times New Roman" w:hAnsi="Times New Roman" w:cs="Times New Roman"/>
          <w:sz w:val="28"/>
          <w:szCs w:val="28"/>
        </w:rPr>
        <w:lastRenderedPageBreak/>
        <w:t xml:space="preserve">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4580F">
        <w:fldChar w:fldCharType="begin"/>
      </w:r>
      <w:r w:rsidR="00F4580F">
        <w:instrText xml:space="preserve"> HYPERLINK "consultantplus://offline/ref=DBEB67EEE39ADA7644C30189937721ECE45F46465414AD277ABBF94527j2c4J" </w:instrText>
      </w:r>
      <w:r w:rsidR="00F4580F">
        <w:fldChar w:fldCharType="separate"/>
      </w:r>
      <w:r w:rsidR="00F4580F" w:rsidRPr="00807E49">
        <w:rPr>
          <w:rFonts w:ascii="Times New Roman" w:hAnsi="Times New Roman" w:cs="Times New Roman"/>
          <w:sz w:val="28"/>
          <w:szCs w:val="28"/>
        </w:rPr>
        <w:t>риказ</w:t>
      </w:r>
      <w:r w:rsidR="00F4580F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25 июля 2012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="00F4580F" w:rsidRPr="00807E4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="00F4580F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25 июля 2012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>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="00F4580F" w:rsidRPr="00807E49">
        <w:rPr>
          <w:rFonts w:ascii="Times New Roman" w:hAnsi="Times New Roman" w:cs="Times New Roman"/>
          <w:sz w:val="28"/>
          <w:szCs w:val="28"/>
        </w:rPr>
        <w:t xml:space="preserve"> Приказ Минфина Российской Федерации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20н, МНС Российской Федерации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ГБ-3-04/39 от 10 марта 1999 г. "Об утверждении Положения о порядке проведения инвентаризации имущества налогоплательщиков при налоговой проверке";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4580F">
        <w:fldChar w:fldCharType="begin"/>
      </w:r>
      <w:r w:rsidR="00F4580F">
        <w:instrText xml:space="preserve"> HYPERLINK "consultantplus://offline/ref=DBEB67EEE39ADA7644C30189937721ECE059414D551AF02D72E2F547j2c0J" </w:instrText>
      </w:r>
      <w:r w:rsidR="00F4580F">
        <w:fldChar w:fldCharType="separate"/>
      </w:r>
      <w:r w:rsidR="00F4580F" w:rsidRPr="00807E49">
        <w:rPr>
          <w:rFonts w:ascii="Times New Roman" w:hAnsi="Times New Roman" w:cs="Times New Roman"/>
          <w:sz w:val="28"/>
          <w:szCs w:val="28"/>
        </w:rPr>
        <w:t>риказ</w:t>
      </w:r>
      <w:r w:rsidR="00F4580F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02 августа 2005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САЭ-3-06/354@ </w:t>
      </w:r>
      <w:r w:rsidR="00F4580F">
        <w:rPr>
          <w:rFonts w:ascii="Times New Roman" w:hAnsi="Times New Roman" w:cs="Times New Roman"/>
          <w:sz w:val="28"/>
          <w:szCs w:val="28"/>
        </w:rPr>
        <w:t>«</w:t>
      </w:r>
      <w:r w:rsidR="00F4580F" w:rsidRPr="00807E49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</w:t>
      </w:r>
      <w:r w:rsidR="00F4580F">
        <w:rPr>
          <w:rFonts w:ascii="Times New Roman" w:hAnsi="Times New Roman" w:cs="Times New Roman"/>
          <w:sz w:val="28"/>
          <w:szCs w:val="28"/>
        </w:rPr>
        <w:t>»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4580F">
        <w:fldChar w:fldCharType="begin"/>
      </w:r>
      <w:r w:rsidR="00F4580F">
        <w:instrText xml:space="preserve"> HYPERLINK "consultantplus://offline/ref=DBEB67EEE39ADA7644C30189937721ECE45E41435415AD277ABBF94527j2c4J" </w:instrText>
      </w:r>
      <w:r w:rsidR="00F4580F">
        <w:fldChar w:fldCharType="separate"/>
      </w:r>
      <w:r w:rsidR="00F4580F" w:rsidRPr="00807E49">
        <w:rPr>
          <w:rFonts w:ascii="Times New Roman" w:hAnsi="Times New Roman" w:cs="Times New Roman"/>
          <w:sz w:val="28"/>
          <w:szCs w:val="28"/>
        </w:rPr>
        <w:t>риказ</w:t>
      </w:r>
      <w:r w:rsidR="00F4580F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 февраля 2011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</w:t>
      </w:r>
      <w:hyperlink r:id="rId11" w:history="1">
        <w:proofErr w:type="gramStart"/>
        <w:r w:rsidR="00F4580F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06 мая 2007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>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</w:t>
      </w:r>
      <w:r w:rsidR="00F4580F">
        <w:rPr>
          <w:rFonts w:ascii="Times New Roman" w:hAnsi="Times New Roman" w:cs="Times New Roman"/>
          <w:sz w:val="28"/>
          <w:szCs w:val="28"/>
        </w:rPr>
        <w:t xml:space="preserve">; </w:t>
      </w:r>
      <w:hyperlink r:id="rId12" w:history="1">
        <w:r w:rsidR="00F4580F" w:rsidRPr="008D76F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F4580F" w:rsidRPr="008D76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  <w:proofErr w:type="gramEnd"/>
      <w:r w:rsidR="00F4580F">
        <w:rPr>
          <w:rFonts w:ascii="Times New Roman" w:hAnsi="Times New Roman" w:cs="Times New Roman"/>
          <w:sz w:val="28"/>
          <w:szCs w:val="28"/>
        </w:rPr>
        <w:t xml:space="preserve"> </w:t>
      </w:r>
      <w:r w:rsidR="00F4580F" w:rsidRPr="008D7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80F" w:rsidRPr="008D76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4580F" w:rsidRPr="008D76FC">
        <w:rPr>
          <w:rFonts w:ascii="Times New Roman" w:hAnsi="Times New Roman" w:cs="Times New Roman"/>
          <w:sz w:val="28"/>
          <w:szCs w:val="28"/>
        </w:rPr>
        <w:fldChar w:fldCharType="begin"/>
      </w:r>
      <w:r w:rsidR="00F4580F" w:rsidRPr="008D76FC">
        <w:rPr>
          <w:rFonts w:ascii="Times New Roman" w:hAnsi="Times New Roman" w:cs="Times New Roman"/>
          <w:sz w:val="28"/>
          <w:szCs w:val="28"/>
        </w:rPr>
        <w:instrText xml:space="preserve"> HYPERLINK "consultantplus://offline/ref=DBEB67EEE39ADA7644C30189937721ECE75D434C5418AD277ABBF94527j2c4J" </w:instrText>
      </w:r>
      <w:r w:rsidR="00F4580F" w:rsidRPr="008D76FC">
        <w:rPr>
          <w:rFonts w:ascii="Times New Roman" w:hAnsi="Times New Roman" w:cs="Times New Roman"/>
          <w:sz w:val="28"/>
          <w:szCs w:val="28"/>
        </w:rPr>
        <w:fldChar w:fldCharType="separate"/>
      </w:r>
      <w:r w:rsidR="00F4580F" w:rsidRPr="008D76FC">
        <w:rPr>
          <w:rFonts w:ascii="Times New Roman" w:hAnsi="Times New Roman" w:cs="Times New Roman"/>
          <w:sz w:val="28"/>
          <w:szCs w:val="28"/>
        </w:rPr>
        <w:t>риказ</w:t>
      </w:r>
      <w:r w:rsidR="00F4580F" w:rsidRPr="008D76FC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D76FC">
        <w:rPr>
          <w:rFonts w:ascii="Times New Roman" w:hAnsi="Times New Roman" w:cs="Times New Roman"/>
          <w:sz w:val="28"/>
          <w:szCs w:val="28"/>
        </w:rPr>
        <w:t xml:space="preserve">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:rsidR="0071560A" w:rsidRDefault="003B0F1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F4580F" w:rsidRPr="00AE5579" w:rsidRDefault="0071560A" w:rsidP="00F4580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F4580F" w:rsidRPr="00AE5579">
        <w:rPr>
          <w:rFonts w:ascii="Times New Roman" w:hAnsi="Times New Roman" w:cs="Times New Roman"/>
          <w:sz w:val="28"/>
          <w:szCs w:val="28"/>
        </w:rPr>
        <w:t>порядок и сроки рассмотрения материалов налоговой проверки; порядок осуществления мероприятий налогового контроля при проведении налоговых проверок.</w:t>
      </w:r>
    </w:p>
    <w:p w:rsidR="00D9637C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D963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принципы, методы, технологии и механизмы осуществления контроля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(надзора);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виды, назначение и технологии организации проверочных процедур;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понятие единого реестра проверок, процедура его формирования;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институт предварительной проверки жалобы и иной информации, поступившей в контрольно-надзорный орган;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процедура организации проверки: порядок, этапы, инструменты проведения;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ограничения при проведении проверочных процедур;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меры, принимаемые по результатам проверки;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плановые (рейдовые) осмотры;</w:t>
      </w:r>
    </w:p>
    <w:p w:rsidR="003B7A81" w:rsidRPr="00D9637C" w:rsidRDefault="00D9637C" w:rsidP="00D963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637C">
        <w:rPr>
          <w:rFonts w:ascii="Times New Roman" w:eastAsia="Calibri" w:hAnsi="Times New Roman" w:cs="Times New Roman"/>
          <w:sz w:val="28"/>
          <w:szCs w:val="28"/>
        </w:rPr>
        <w:t>- основания проведения и особенности внеплановых проверок.</w:t>
      </w:r>
    </w:p>
    <w:p w:rsidR="00320212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75938" w:rsidRPr="00F4580F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r w:rsidRPr="00F4580F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 w:rsidRPr="00F4580F">
        <w:rPr>
          <w:rFonts w:ascii="Times New Roman" w:hAnsi="Times New Roman" w:cs="Times New Roman"/>
          <w:sz w:val="28"/>
          <w:szCs w:val="28"/>
        </w:rPr>
        <w:t xml:space="preserve"> </w:t>
      </w:r>
      <w:r w:rsidR="00F4580F" w:rsidRPr="00F4580F">
        <w:rPr>
          <w:rFonts w:ascii="Times New Roman" w:hAnsi="Times New Roman" w:cs="Times New Roman"/>
          <w:sz w:val="28"/>
          <w:szCs w:val="28"/>
        </w:rPr>
        <w:t>расчетно-экономическая деятельность в сфере налога на добавленную стоимость; организация и проведение мероприятий налогового контроля.</w:t>
      </w:r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плановых и внеплановых документарных (камеральных) проверок (обследований);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9637C" w:rsidRPr="00D9637C" w:rsidRDefault="00D9637C" w:rsidP="00D963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7C">
        <w:rPr>
          <w:rFonts w:ascii="Times New Roman" w:eastAsia="Calibri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AF09BA" w:rsidRPr="00D9637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655D3E" w:rsidRPr="00996658" w:rsidRDefault="00F05CF7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D3E" w:rsidRPr="00996658" w:rsidRDefault="00655D3E" w:rsidP="00655D3E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обобщать и представлять в ФНС России ежеквартальную информацию по контрольной работе;</w:t>
      </w:r>
    </w:p>
    <w:p w:rsidR="00655D3E" w:rsidRPr="00996658" w:rsidRDefault="00655D3E" w:rsidP="00655D3E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участвовать в отборе налогоплательщиков для целей </w:t>
      </w:r>
      <w:proofErr w:type="spellStart"/>
      <w:r w:rsidRPr="00996658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996658">
        <w:rPr>
          <w:rFonts w:ascii="Times New Roman" w:hAnsi="Times New Roman" w:cs="Times New Roman"/>
          <w:sz w:val="28"/>
          <w:szCs w:val="28"/>
        </w:rPr>
        <w:t xml:space="preserve"> анализа налогоплательщиков и планирования выездных налоговых проверок инспекциями области по поручению Управления;</w:t>
      </w:r>
    </w:p>
    <w:p w:rsidR="00655D3E" w:rsidRPr="00996658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 участвовать в переписке по взаимодействию налоговых органов области с органами внутренних дел, прокуратуры, таможни и др. контролирующими органами;</w:t>
      </w:r>
    </w:p>
    <w:p w:rsidR="00655D3E" w:rsidRPr="00996658" w:rsidRDefault="00655D3E" w:rsidP="00655D3E">
      <w:pPr>
        <w:pStyle w:val="af1"/>
        <w:spacing w:after="0"/>
        <w:ind w:left="0" w:firstLine="539"/>
        <w:jc w:val="both"/>
        <w:rPr>
          <w:sz w:val="28"/>
          <w:szCs w:val="28"/>
        </w:rPr>
      </w:pPr>
      <w:r w:rsidRPr="00996658">
        <w:rPr>
          <w:sz w:val="28"/>
          <w:szCs w:val="28"/>
        </w:rPr>
        <w:t>- участвовать в подготовке ответов по запросам налоговых органов, органов государственной власти, организаций, учреждений;</w:t>
      </w:r>
    </w:p>
    <w:p w:rsidR="00655D3E" w:rsidRPr="002D58C1" w:rsidRDefault="00655D3E" w:rsidP="00655D3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58C1">
        <w:rPr>
          <w:rFonts w:ascii="Times New Roman" w:hAnsi="Times New Roman" w:cs="Times New Roman"/>
          <w:sz w:val="28"/>
          <w:szCs w:val="28"/>
        </w:rPr>
        <w:t>-  участвовать в подготовке и представлении в ФНС России ответов по запросам о представлении информации;</w:t>
      </w:r>
    </w:p>
    <w:p w:rsidR="00474935" w:rsidRPr="00996658" w:rsidRDefault="00474935" w:rsidP="004749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участвовать в координации проведения инспекциями области выездных налоговых проверок налогоплательщиков, назначаемых по поручению Управления (отобранных Управлением);</w:t>
      </w:r>
    </w:p>
    <w:p w:rsidR="00474935" w:rsidRPr="00996658" w:rsidRDefault="00474935" w:rsidP="004749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участвовать в согласовании проектов актов значимых выездных налоговых проверок;</w:t>
      </w:r>
    </w:p>
    <w:p w:rsidR="00474935" w:rsidRPr="00996658" w:rsidRDefault="00474935" w:rsidP="004749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  участвовать в методологическом сопровождении информационных ресурсов «Выездные проверки», иных информационных ресурсов по налоговому контролю;</w:t>
      </w:r>
    </w:p>
    <w:p w:rsidR="00655D3E" w:rsidRPr="00996658" w:rsidRDefault="00655D3E" w:rsidP="00655D3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оказывать методическую и практическую помощь налоговым органам по вопросам организации контрольной работы;</w:t>
      </w:r>
    </w:p>
    <w:p w:rsidR="00655D3E" w:rsidRPr="00996658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color w:val="000000"/>
          <w:spacing w:val="12"/>
          <w:sz w:val="28"/>
          <w:szCs w:val="28"/>
        </w:rPr>
        <w:t>- и</w:t>
      </w:r>
      <w:r w:rsidRPr="00996658">
        <w:rPr>
          <w:rFonts w:ascii="Times New Roman" w:hAnsi="Times New Roman" w:cs="Times New Roman"/>
          <w:sz w:val="28"/>
          <w:szCs w:val="28"/>
        </w:rPr>
        <w:t>зучать имеющийся положительный опыт деятельности нижестоящих налоговых инспекций, принимает меры к распространению его в налоговых инспекциях;</w:t>
      </w:r>
    </w:p>
    <w:p w:rsidR="00655D3E" w:rsidRPr="00996658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проводить  экономическую учебу с работниками отдела;</w:t>
      </w:r>
    </w:p>
    <w:p w:rsidR="00655D3E" w:rsidRPr="00996658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выполнять иные поручения начальника отдела, непосредственно связанные с деятельностью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5D3E" w:rsidRPr="00996658" w:rsidRDefault="00655D3E" w:rsidP="00655D3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 участвовать в аудиторских проверках и осуществляет </w:t>
      </w:r>
      <w:proofErr w:type="spellStart"/>
      <w:r w:rsidRPr="00996658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Pr="00996658">
        <w:rPr>
          <w:rFonts w:ascii="Times New Roman" w:hAnsi="Times New Roman" w:cs="Times New Roman"/>
          <w:sz w:val="28"/>
          <w:szCs w:val="28"/>
        </w:rPr>
        <w:t xml:space="preserve"> контроль  нижестоящих налоговых органов;</w:t>
      </w:r>
    </w:p>
    <w:p w:rsidR="00655D3E" w:rsidRPr="00996658" w:rsidRDefault="00655D3E" w:rsidP="00655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96658"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деятельности по утвержденным технологическим процессам ФНС России в соответствии с утвержденной картой </w:t>
      </w:r>
      <w:r w:rsidRPr="00996658">
        <w:rPr>
          <w:rFonts w:ascii="Times New Roman" w:hAnsi="Times New Roman" w:cs="Times New Roman"/>
          <w:sz w:val="28"/>
          <w:szCs w:val="28"/>
        </w:rPr>
        <w:lastRenderedPageBreak/>
        <w:t>внутреннего контроля контрольного отдела по уровню подведомственности по инспекциям Калужской области.</w:t>
      </w:r>
    </w:p>
    <w:p w:rsidR="00655D3E" w:rsidRPr="00996658" w:rsidRDefault="00655D3E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55D3E" w:rsidRDefault="00681090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655D3E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655D3E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655D3E" w:rsidRPr="008F5534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655D3E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655D3E" w:rsidRPr="008F5534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655D3E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655D3E" w:rsidRPr="008F553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655D3E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655D3E" w:rsidRPr="008F553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655D3E" w:rsidRPr="008F5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</w:t>
      </w:r>
      <w:proofErr w:type="gramEnd"/>
    </w:p>
    <w:p w:rsidR="00655D3E" w:rsidRPr="00B93661" w:rsidRDefault="00FE70C4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>приказами</w:t>
      </w:r>
      <w:r w:rsidR="00655D3E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 управления, поручениями руководства управления.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3E" w:rsidRPr="00B93661" w:rsidRDefault="009B6831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proofErr w:type="gramStart"/>
      <w:r w:rsidR="003B7A81" w:rsidRPr="00B93661">
        <w:rPr>
          <w:rFonts w:ascii="Times New Roman" w:hAnsi="Times New Roman" w:cs="Times New Roman"/>
          <w:sz w:val="28"/>
          <w:szCs w:val="28"/>
        </w:rPr>
        <w:t>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B93661">
        <w:rPr>
          <w:rFonts w:ascii="Times New Roman" w:hAnsi="Times New Roman" w:cs="Times New Roman"/>
          <w:sz w:val="28"/>
          <w:szCs w:val="28"/>
        </w:rPr>
        <w:t>:</w:t>
      </w:r>
      <w:r w:rsidR="00655D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55D3E" w:rsidRPr="008F5534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655D3E" w:rsidRPr="00B93661" w:rsidRDefault="007A7062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proofErr w:type="gramStart"/>
      <w:r w:rsidR="00655D3E" w:rsidRPr="008F553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655D3E" w:rsidRPr="008F5534">
        <w:rPr>
          <w:rFonts w:ascii="Times New Roman" w:hAnsi="Times New Roman" w:cs="Times New Roman"/>
          <w:sz w:val="28"/>
          <w:szCs w:val="28"/>
        </w:rPr>
        <w:t xml:space="preserve">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D3E" w:rsidRDefault="007A7062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в пределах функциональной компетенции принимает участие в подготовке </w:t>
      </w:r>
      <w:r w:rsidR="00655D3E" w:rsidRPr="008F5534">
        <w:rPr>
          <w:rFonts w:ascii="Times New Roman" w:hAnsi="Times New Roman" w:cs="Times New Roman"/>
          <w:sz w:val="28"/>
          <w:szCs w:val="28"/>
        </w:rPr>
        <w:lastRenderedPageBreak/>
        <w:t>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655D3E" w:rsidRDefault="003B7A81" w:rsidP="00655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55D3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55D3E" w:rsidRPr="008F5534" w:rsidRDefault="00655D3E" w:rsidP="00655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655D3E" w:rsidRPr="008F5534" w:rsidRDefault="00655D3E" w:rsidP="00655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инспекциях 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655D3E" w:rsidRPr="008F5534" w:rsidRDefault="00655D3E" w:rsidP="00655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655D3E" w:rsidRDefault="00655D3E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3E" w:rsidRDefault="003B7A81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5D3E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оказывается.</w:t>
      </w:r>
    </w:p>
    <w:p w:rsidR="003B7A81" w:rsidRPr="00B93661" w:rsidRDefault="003B7A81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D9637C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D9637C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D9637C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7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B2" w:rsidRDefault="008C57B2" w:rsidP="003B7A81">
      <w:pPr>
        <w:spacing w:after="0" w:line="240" w:lineRule="auto"/>
      </w:pPr>
      <w:r>
        <w:separator/>
      </w:r>
    </w:p>
  </w:endnote>
  <w:endnote w:type="continuationSeparator" w:id="0">
    <w:p w:rsidR="008C57B2" w:rsidRDefault="008C57B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B2" w:rsidRDefault="008C57B2" w:rsidP="003B7A81">
      <w:pPr>
        <w:spacing w:after="0" w:line="240" w:lineRule="auto"/>
      </w:pPr>
      <w:r>
        <w:separator/>
      </w:r>
    </w:p>
  </w:footnote>
  <w:footnote w:type="continuationSeparator" w:id="0">
    <w:p w:rsidR="008C57B2" w:rsidRDefault="008C57B2" w:rsidP="003B7A81">
      <w:pPr>
        <w:spacing w:after="0" w:line="240" w:lineRule="auto"/>
      </w:pPr>
      <w:r>
        <w:continuationSeparator/>
      </w:r>
    </w:p>
  </w:footnote>
  <w:footnote w:id="1">
    <w:p w:rsidR="00655D3E" w:rsidRDefault="00655D3E" w:rsidP="00B1737A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При указании о</w:t>
      </w:r>
      <w:r w:rsidRPr="00295029">
        <w:rPr>
          <w:rFonts w:ascii="Times New Roman" w:hAnsi="Times New Roman" w:cs="Times New Roman"/>
        </w:rPr>
        <w:t>бласт</w:t>
      </w:r>
      <w:r>
        <w:rPr>
          <w:rFonts w:ascii="Times New Roman" w:hAnsi="Times New Roman" w:cs="Times New Roman"/>
        </w:rPr>
        <w:t>и</w:t>
      </w:r>
      <w:r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 w:cs="Times New Roman"/>
        </w:rPr>
        <w:t xml:space="preserve">, № </w:t>
      </w:r>
      <w:proofErr w:type="gramStart"/>
      <w:r w:rsidRPr="005D7ABC">
        <w:rPr>
          <w:rFonts w:ascii="Times New Roman" w:hAnsi="Times New Roman" w:cs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 w:cs="Times New Roman"/>
        </w:rPr>
        <w:br/>
        <w:t>№ 0001201707010018).</w:t>
      </w:r>
      <w:proofErr w:type="gramEnd"/>
    </w:p>
  </w:footnote>
  <w:footnote w:id="2">
    <w:p w:rsidR="00655D3E" w:rsidRPr="000916AA" w:rsidRDefault="00655D3E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3">
    <w:p w:rsidR="00655D3E" w:rsidRPr="000916AA" w:rsidRDefault="00655D3E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4">
    <w:p w:rsidR="00655D3E" w:rsidRPr="00AF4BFF" w:rsidRDefault="00655D3E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55D3E" w:rsidRPr="00B310A4" w:rsidRDefault="00655D3E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B2DC0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655D3E" w:rsidRPr="00B310A4" w:rsidRDefault="00655D3E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A6862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D1878"/>
    <w:rsid w:val="002D4283"/>
    <w:rsid w:val="002F5B24"/>
    <w:rsid w:val="00307907"/>
    <w:rsid w:val="00313753"/>
    <w:rsid w:val="00315BD9"/>
    <w:rsid w:val="00320212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4318B"/>
    <w:rsid w:val="00474935"/>
    <w:rsid w:val="004776BC"/>
    <w:rsid w:val="0049073B"/>
    <w:rsid w:val="00493417"/>
    <w:rsid w:val="00497CF7"/>
    <w:rsid w:val="004A3010"/>
    <w:rsid w:val="004B2DC0"/>
    <w:rsid w:val="004B7353"/>
    <w:rsid w:val="004C31E0"/>
    <w:rsid w:val="004D3D9D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46E5C"/>
    <w:rsid w:val="00655D3E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5C01"/>
    <w:rsid w:val="00806B0C"/>
    <w:rsid w:val="00812BFB"/>
    <w:rsid w:val="0081666B"/>
    <w:rsid w:val="00822936"/>
    <w:rsid w:val="00877280"/>
    <w:rsid w:val="00882463"/>
    <w:rsid w:val="008C57B2"/>
    <w:rsid w:val="008E4B65"/>
    <w:rsid w:val="008F7217"/>
    <w:rsid w:val="009142F3"/>
    <w:rsid w:val="00926516"/>
    <w:rsid w:val="00933CCA"/>
    <w:rsid w:val="009345A6"/>
    <w:rsid w:val="00936EAB"/>
    <w:rsid w:val="0094295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D1E4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4682E"/>
    <w:rsid w:val="00B7300E"/>
    <w:rsid w:val="00B85515"/>
    <w:rsid w:val="00BA3DC6"/>
    <w:rsid w:val="00BA51E1"/>
    <w:rsid w:val="00BB3568"/>
    <w:rsid w:val="00BB3D0B"/>
    <w:rsid w:val="00BE52D9"/>
    <w:rsid w:val="00BF7391"/>
    <w:rsid w:val="00C158E5"/>
    <w:rsid w:val="00C20C8F"/>
    <w:rsid w:val="00C23B14"/>
    <w:rsid w:val="00C65CD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9637C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06BF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5AEE"/>
    <w:rsid w:val="00F4580F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Body Text Indent"/>
    <w:basedOn w:val="a"/>
    <w:link w:val="af2"/>
    <w:uiPriority w:val="99"/>
    <w:rsid w:val="00655D3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55D3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Body Text Indent"/>
    <w:basedOn w:val="a"/>
    <w:link w:val="af2"/>
    <w:uiPriority w:val="99"/>
    <w:rsid w:val="00655D3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55D3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203860F9FA6667F46E790E3A19C716DB8AC14145BFBF77653F3AA84BFA77256D2CDBA71F55779B6BVFx1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EB67EEE39ADA7644C30189937721ECE75D44465F16AD277ABBF94527j2c4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3860F9FA6667F46E790E3A19C716DB8AC14145BFBF77653F3AA84BFA77256D2CDBA71F55779B6CVFx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EB67EEE39ADA7644C30189937721ECE05A41475D1AF02D72E2F547j2c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3860F9FA6667F46E790E3A19C716DB8AC14145BFBF77653F3AA84BFA77256D2CDBA71F55779B6EVFx7I" TargetMode="External"/><Relationship Id="rId10" Type="http://schemas.openxmlformats.org/officeDocument/2006/relationships/hyperlink" Target="consultantplus://offline/ref=DBEB67EEE39ADA7644C30189937721ECE45B4B435D12AD277ABBF94527j2c4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B67EEE39ADA7644C30189937721ECE45944405414AD277ABBF94527j2c4J" TargetMode="External"/><Relationship Id="rId14" Type="http://schemas.openxmlformats.org/officeDocument/2006/relationships/hyperlink" Target="consultantplus://offline/ref=203860F9FA6667F46E790E3A19C716DB8AC14145BFBF77653F3AA84BFA77256D2CDBA71F55779B69VFx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5BFD-D17F-456D-9B26-EECBC4F2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16</cp:revision>
  <cp:lastPrinted>2017-06-27T13:22:00Z</cp:lastPrinted>
  <dcterms:created xsi:type="dcterms:W3CDTF">2017-10-03T10:05:00Z</dcterms:created>
  <dcterms:modified xsi:type="dcterms:W3CDTF">2019-03-13T07:53:00Z</dcterms:modified>
</cp:coreProperties>
</file>